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F138" w14:textId="12569E9B" w:rsidR="00CC2930" w:rsidRDefault="00042DBA">
      <w:pPr>
        <w:spacing w:after="0"/>
        <w:ind w:left="29"/>
        <w:jc w:val="center"/>
      </w:pPr>
      <w:r>
        <w:rPr>
          <w:rFonts w:ascii="Arial" w:eastAsia="Arial" w:hAnsi="Arial" w:cs="Arial"/>
          <w:noProof/>
          <w:color w:val="1A1A1A"/>
          <w:sz w:val="32"/>
        </w:rPr>
        <w:drawing>
          <wp:inline distT="0" distB="0" distL="0" distR="0" wp14:anchorId="200F64B8" wp14:editId="2A45C6B1">
            <wp:extent cx="3809274" cy="1841500"/>
            <wp:effectExtent l="0" t="0" r="1270" b="0"/>
            <wp:docPr id="430281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281182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274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15A">
        <w:rPr>
          <w:rFonts w:ascii="Arial" w:eastAsia="Arial" w:hAnsi="Arial" w:cs="Arial"/>
          <w:color w:val="1A1A1A"/>
          <w:sz w:val="32"/>
        </w:rPr>
        <w:t xml:space="preserve"> </w:t>
      </w:r>
    </w:p>
    <w:p w14:paraId="6E5EBB98" w14:textId="5F847FF8" w:rsidR="00CC2930" w:rsidRDefault="00CC2930" w:rsidP="0093143D">
      <w:pPr>
        <w:spacing w:after="0"/>
        <w:jc w:val="center"/>
      </w:pPr>
    </w:p>
    <w:p w14:paraId="434FB6A5" w14:textId="77777777" w:rsidR="00CC2930" w:rsidRDefault="0037415A">
      <w:pPr>
        <w:spacing w:after="136"/>
      </w:pPr>
      <w:r>
        <w:t xml:space="preserve"> </w:t>
      </w:r>
    </w:p>
    <w:p w14:paraId="641EBEAB" w14:textId="77777777" w:rsidR="00CC2930" w:rsidRDefault="0037415A">
      <w:pPr>
        <w:spacing w:after="63"/>
        <w:ind w:right="60"/>
        <w:jc w:val="center"/>
      </w:pPr>
      <w:r>
        <w:rPr>
          <w:b/>
          <w:sz w:val="36"/>
        </w:rPr>
        <w:t xml:space="preserve">University Speaker and Poster Presentations Assignments List </w:t>
      </w:r>
    </w:p>
    <w:p w14:paraId="0AAC803C" w14:textId="77777777" w:rsidR="00512D54" w:rsidRDefault="0037415A">
      <w:pPr>
        <w:pStyle w:val="Heading1"/>
      </w:pPr>
      <w:r w:rsidRPr="0093143D">
        <w:t xml:space="preserve">Due via submission online by October </w:t>
      </w:r>
      <w:r w:rsidR="00D12848">
        <w:t>1</w:t>
      </w:r>
      <w:r w:rsidRPr="0093143D">
        <w:t>, 20</w:t>
      </w:r>
      <w:r w:rsidR="004B6FE5" w:rsidRPr="0093143D">
        <w:t>2</w:t>
      </w:r>
      <w:r w:rsidR="00512D54">
        <w:t>5</w:t>
      </w:r>
    </w:p>
    <w:p w14:paraId="0A858116" w14:textId="46497223" w:rsidR="00CC2930" w:rsidRPr="0093143D" w:rsidRDefault="0037415A">
      <w:pPr>
        <w:pStyle w:val="Heading1"/>
      </w:pPr>
      <w:r w:rsidRPr="0093143D">
        <w:t xml:space="preserve"> </w:t>
      </w:r>
    </w:p>
    <w:p w14:paraId="3EB5F019" w14:textId="3C9B4D0A" w:rsidR="00CC2930" w:rsidRDefault="0037415A">
      <w:pPr>
        <w:spacing w:after="85"/>
        <w:rPr>
          <w:i/>
          <w:sz w:val="24"/>
        </w:rPr>
      </w:pPr>
      <w:r w:rsidRPr="0093143D">
        <w:rPr>
          <w:i/>
          <w:sz w:val="24"/>
        </w:rPr>
        <w:t xml:space="preserve">How to submit an abstract/paper:  visit the conference website, </w:t>
      </w:r>
      <w:hyperlink r:id="rId6" w:tgtFrame="_blank" w:tooltip="This external link will open in a new window" w:history="1">
        <w:r w:rsidRPr="0093143D">
          <w:rPr>
            <w:rStyle w:val="Hyperlink"/>
          </w:rPr>
          <w:t>http://northcentralfertility.com/</w:t>
        </w:r>
      </w:hyperlink>
      <w:r w:rsidRPr="0093143D">
        <w:t xml:space="preserve"> </w:t>
      </w:r>
      <w:r w:rsidRPr="0093143D">
        <w:rPr>
          <w:i/>
          <w:sz w:val="24"/>
        </w:rPr>
        <w:t xml:space="preserve">on the menu, choose abstract then choose speaker or poster.  Read the basic instructions and download the example abstract/paper (Microsoft Word Document Only, </w:t>
      </w:r>
      <w:r w:rsidRPr="0093143D">
        <w:rPr>
          <w:b/>
          <w:i/>
          <w:sz w:val="24"/>
        </w:rPr>
        <w:t>NO PDF’S</w:t>
      </w:r>
      <w:r w:rsidRPr="0093143D">
        <w:rPr>
          <w:i/>
          <w:sz w:val="24"/>
        </w:rPr>
        <w:t>). Follow the link on this page to begin your speaker/poster abstract/paper.  All abstracts/papers must be submitted using the website (not by email).</w:t>
      </w:r>
    </w:p>
    <w:p w14:paraId="4759FD57" w14:textId="77777777" w:rsidR="00C61CDA" w:rsidRDefault="00C61CDA">
      <w:pPr>
        <w:spacing w:after="85"/>
      </w:pPr>
    </w:p>
    <w:tbl>
      <w:tblPr>
        <w:tblStyle w:val="TableGrid"/>
        <w:tblW w:w="8146" w:type="dxa"/>
        <w:tblInd w:w="1241" w:type="dxa"/>
        <w:tblLook w:val="04A0" w:firstRow="1" w:lastRow="0" w:firstColumn="1" w:lastColumn="0" w:noHBand="0" w:noVBand="1"/>
      </w:tblPr>
      <w:tblGrid>
        <w:gridCol w:w="5032"/>
        <w:gridCol w:w="3114"/>
      </w:tblGrid>
      <w:tr w:rsidR="00CC2930" w14:paraId="0C3B61FC" w14:textId="77777777">
        <w:trPr>
          <w:trHeight w:val="2833"/>
        </w:trPr>
        <w:tc>
          <w:tcPr>
            <w:tcW w:w="5031" w:type="dxa"/>
            <w:tcBorders>
              <w:top w:val="nil"/>
              <w:left w:val="nil"/>
              <w:bottom w:val="nil"/>
              <w:right w:val="nil"/>
            </w:tcBorders>
          </w:tcPr>
          <w:p w14:paraId="64C8D761" w14:textId="01635D37" w:rsidR="00CC2930" w:rsidRPr="00D12848" w:rsidRDefault="0037415A">
            <w:pPr>
              <w:rPr>
                <w:b/>
              </w:rPr>
            </w:pPr>
            <w:r w:rsidRPr="00D12848">
              <w:rPr>
                <w:b/>
                <w:sz w:val="28"/>
                <w:u w:val="single" w:color="000000"/>
              </w:rPr>
              <w:t>20</w:t>
            </w:r>
            <w:r w:rsidR="0093143D" w:rsidRPr="00D12848">
              <w:rPr>
                <w:b/>
                <w:sz w:val="28"/>
                <w:u w:val="single" w:color="000000"/>
              </w:rPr>
              <w:t>2</w:t>
            </w:r>
            <w:r w:rsidR="00C61CDA">
              <w:rPr>
                <w:b/>
                <w:sz w:val="28"/>
                <w:u w:val="single" w:color="000000"/>
              </w:rPr>
              <w:t>5</w:t>
            </w:r>
            <w:r w:rsidRPr="00D12848">
              <w:rPr>
                <w:b/>
                <w:sz w:val="28"/>
                <w:u w:val="single" w:color="000000"/>
              </w:rPr>
              <w:t xml:space="preserve"> Speaker Presentation</w:t>
            </w:r>
            <w:r w:rsidRPr="00D12848">
              <w:rPr>
                <w:b/>
                <w:sz w:val="28"/>
              </w:rPr>
              <w:t xml:space="preserve"> </w:t>
            </w:r>
          </w:p>
          <w:p w14:paraId="4778B447" w14:textId="083FB853" w:rsidR="005F4AB4" w:rsidRDefault="005F4AB4" w:rsidP="0095629D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Kansas</w:t>
            </w:r>
          </w:p>
          <w:p w14:paraId="112F9FA9" w14:textId="1E8EE38A" w:rsidR="00C61CDA" w:rsidRDefault="00C61CDA" w:rsidP="0095629D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Manitoba</w:t>
            </w:r>
          </w:p>
          <w:p w14:paraId="38236BCA" w14:textId="2A52D9C2" w:rsidR="005F4AB4" w:rsidRDefault="005F4AB4" w:rsidP="0095629D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Minnesota</w:t>
            </w:r>
          </w:p>
          <w:p w14:paraId="701357C6" w14:textId="39109162" w:rsidR="005F4AB4" w:rsidRDefault="005F4AB4" w:rsidP="0095629D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Nebraska-Lincoln</w:t>
            </w:r>
          </w:p>
          <w:p w14:paraId="79B753E9" w14:textId="2C073FA0" w:rsidR="005F4AB4" w:rsidRDefault="005F4AB4" w:rsidP="0095629D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Ohio</w:t>
            </w:r>
          </w:p>
          <w:p w14:paraId="79CD6B69" w14:textId="0F8EF0C4" w:rsidR="005F4AB4" w:rsidRDefault="005F4AB4" w:rsidP="0095629D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Ontario</w:t>
            </w:r>
          </w:p>
          <w:p w14:paraId="55F36EA2" w14:textId="115B818C" w:rsidR="005F4AB4" w:rsidRDefault="005F4AB4" w:rsidP="0095629D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Purdue</w:t>
            </w:r>
          </w:p>
          <w:p w14:paraId="05ED7FD5" w14:textId="1CD60DEF" w:rsidR="00CC2930" w:rsidRPr="00D12848" w:rsidRDefault="005F4AB4" w:rsidP="00C61CDA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South Dakota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34DB7AB" w14:textId="616100DE" w:rsidR="00CC2930" w:rsidRPr="00D12848" w:rsidRDefault="0037415A">
            <w:pPr>
              <w:jc w:val="both"/>
              <w:rPr>
                <w:b/>
              </w:rPr>
            </w:pPr>
            <w:r w:rsidRPr="00D12848">
              <w:rPr>
                <w:b/>
                <w:sz w:val="28"/>
                <w:u w:val="single" w:color="000000"/>
              </w:rPr>
              <w:t>20</w:t>
            </w:r>
            <w:r w:rsidR="0093143D" w:rsidRPr="00D12848">
              <w:rPr>
                <w:b/>
                <w:sz w:val="28"/>
                <w:u w:val="single" w:color="000000"/>
              </w:rPr>
              <w:t>2</w:t>
            </w:r>
            <w:r w:rsidR="00C61CDA">
              <w:rPr>
                <w:b/>
                <w:sz w:val="28"/>
                <w:u w:val="single" w:color="000000"/>
              </w:rPr>
              <w:t>5</w:t>
            </w:r>
            <w:r w:rsidRPr="00D12848">
              <w:rPr>
                <w:b/>
                <w:sz w:val="28"/>
                <w:u w:val="single" w:color="000000"/>
              </w:rPr>
              <w:t xml:space="preserve"> Poster Presentations</w:t>
            </w:r>
            <w:r w:rsidRPr="00D12848">
              <w:rPr>
                <w:b/>
                <w:sz w:val="28"/>
              </w:rPr>
              <w:t xml:space="preserve"> </w:t>
            </w:r>
          </w:p>
          <w:p w14:paraId="4F645106" w14:textId="6DA40D47" w:rsidR="005F4AB4" w:rsidRDefault="005F4AB4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Iowa</w:t>
            </w:r>
          </w:p>
          <w:p w14:paraId="5937AD44" w14:textId="75310794" w:rsidR="005F4AB4" w:rsidRDefault="005F4AB4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University of Illinois</w:t>
            </w:r>
          </w:p>
          <w:p w14:paraId="4D455430" w14:textId="4EF6EB6C" w:rsidR="005F4AB4" w:rsidRDefault="005F4AB4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Kentucky</w:t>
            </w:r>
          </w:p>
          <w:p w14:paraId="71B6857D" w14:textId="49D2B8E4" w:rsidR="005F4AB4" w:rsidRDefault="005F4AB4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Michigan</w:t>
            </w:r>
          </w:p>
          <w:p w14:paraId="6C299498" w14:textId="7ED62B56" w:rsidR="005F4AB4" w:rsidRDefault="005F4AB4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Missouri</w:t>
            </w:r>
          </w:p>
          <w:p w14:paraId="11D3BB8C" w14:textId="2A7820AD" w:rsidR="005F4AB4" w:rsidRDefault="005F4AB4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North Dakota</w:t>
            </w:r>
          </w:p>
          <w:p w14:paraId="1E5384FD" w14:textId="2BD3A436" w:rsidR="005F4AB4" w:rsidRDefault="005F4AB4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Southern Illinois University</w:t>
            </w:r>
          </w:p>
          <w:p w14:paraId="6F863F68" w14:textId="1AFBD975" w:rsidR="00CC2930" w:rsidRPr="00D12848" w:rsidRDefault="005F4AB4" w:rsidP="00C61CDA">
            <w:pPr>
              <w:spacing w:after="26"/>
              <w:ind w:left="161"/>
              <w:rPr>
                <w:b/>
              </w:rPr>
            </w:pPr>
            <w:r>
              <w:rPr>
                <w:b/>
              </w:rPr>
              <w:t>Wisconsin</w:t>
            </w:r>
          </w:p>
        </w:tc>
      </w:tr>
    </w:tbl>
    <w:p w14:paraId="3FE73BFD" w14:textId="610006F3" w:rsidR="00CC2930" w:rsidRDefault="00CC2930" w:rsidP="0037415A">
      <w:pPr>
        <w:pStyle w:val="ListParagraph"/>
        <w:spacing w:after="0"/>
        <w:ind w:left="1380"/>
      </w:pPr>
    </w:p>
    <w:sectPr w:rsidR="00CC2930">
      <w:pgSz w:w="12240" w:h="15840"/>
      <w:pgMar w:top="1088" w:right="65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notTrueType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E16E4"/>
    <w:multiLevelType w:val="hybridMultilevel"/>
    <w:tmpl w:val="97589786"/>
    <w:lvl w:ilvl="0" w:tplc="5A2005E6">
      <w:start w:val="1"/>
      <w:numFmt w:val="bullet"/>
      <w:lvlText w:val="•"/>
      <w:lvlJc w:val="left"/>
      <w:pPr>
        <w:ind w:left="1685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5F06912">
      <w:start w:val="1"/>
      <w:numFmt w:val="bullet"/>
      <w:lvlText w:val="o"/>
      <w:lvlJc w:val="left"/>
      <w:pPr>
        <w:ind w:left="24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A5C5ABC">
      <w:start w:val="1"/>
      <w:numFmt w:val="bullet"/>
      <w:lvlText w:val="▪"/>
      <w:lvlJc w:val="left"/>
      <w:pPr>
        <w:ind w:left="3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3DCDACA">
      <w:start w:val="1"/>
      <w:numFmt w:val="bullet"/>
      <w:lvlText w:val="•"/>
      <w:lvlJc w:val="left"/>
      <w:pPr>
        <w:ind w:left="38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E4CB61A">
      <w:start w:val="1"/>
      <w:numFmt w:val="bullet"/>
      <w:lvlText w:val="o"/>
      <w:lvlJc w:val="left"/>
      <w:pPr>
        <w:ind w:left="45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AD62D7A">
      <w:start w:val="1"/>
      <w:numFmt w:val="bullet"/>
      <w:lvlText w:val="▪"/>
      <w:lvlJc w:val="left"/>
      <w:pPr>
        <w:ind w:left="5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925986">
      <w:start w:val="1"/>
      <w:numFmt w:val="bullet"/>
      <w:lvlText w:val="•"/>
      <w:lvlJc w:val="left"/>
      <w:pPr>
        <w:ind w:left="60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EEA10CC">
      <w:start w:val="1"/>
      <w:numFmt w:val="bullet"/>
      <w:lvlText w:val="o"/>
      <w:lvlJc w:val="left"/>
      <w:pPr>
        <w:ind w:left="67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E7655AA">
      <w:start w:val="1"/>
      <w:numFmt w:val="bullet"/>
      <w:lvlText w:val="▪"/>
      <w:lvlJc w:val="left"/>
      <w:pPr>
        <w:ind w:left="7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125487"/>
    <w:multiLevelType w:val="hybridMultilevel"/>
    <w:tmpl w:val="321A684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2748211D"/>
    <w:multiLevelType w:val="hybridMultilevel"/>
    <w:tmpl w:val="118C911E"/>
    <w:lvl w:ilvl="0" w:tplc="5A2005E6">
      <w:start w:val="1"/>
      <w:numFmt w:val="bullet"/>
      <w:lvlText w:val="•"/>
      <w:lvlJc w:val="left"/>
      <w:pPr>
        <w:ind w:left="2405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6E01A2"/>
    <w:multiLevelType w:val="hybridMultilevel"/>
    <w:tmpl w:val="9FF27E7A"/>
    <w:lvl w:ilvl="0" w:tplc="5A2005E6">
      <w:start w:val="1"/>
      <w:numFmt w:val="bullet"/>
      <w:lvlText w:val="•"/>
      <w:lvlJc w:val="left"/>
      <w:pPr>
        <w:ind w:left="301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2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5" w:hanging="360"/>
      </w:pPr>
      <w:rPr>
        <w:rFonts w:ascii="Wingdings" w:hAnsi="Wingdings" w:hint="default"/>
      </w:rPr>
    </w:lvl>
  </w:abstractNum>
  <w:num w:numId="1" w16cid:durableId="1359968096">
    <w:abstractNumId w:val="0"/>
  </w:num>
  <w:num w:numId="2" w16cid:durableId="1249198619">
    <w:abstractNumId w:val="3"/>
  </w:num>
  <w:num w:numId="3" w16cid:durableId="1430470389">
    <w:abstractNumId w:val="2"/>
  </w:num>
  <w:num w:numId="4" w16cid:durableId="1333677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930"/>
    <w:rsid w:val="00042DBA"/>
    <w:rsid w:val="000F4F51"/>
    <w:rsid w:val="0037415A"/>
    <w:rsid w:val="004B6FE5"/>
    <w:rsid w:val="00512D54"/>
    <w:rsid w:val="0052216F"/>
    <w:rsid w:val="005F4AB4"/>
    <w:rsid w:val="0064191A"/>
    <w:rsid w:val="00682594"/>
    <w:rsid w:val="007B0058"/>
    <w:rsid w:val="008B41C2"/>
    <w:rsid w:val="0093143D"/>
    <w:rsid w:val="0095629D"/>
    <w:rsid w:val="00B64E38"/>
    <w:rsid w:val="00C61CDA"/>
    <w:rsid w:val="00CC2930"/>
    <w:rsid w:val="00D12848"/>
    <w:rsid w:val="00D92D67"/>
    <w:rsid w:val="00DF1794"/>
    <w:rsid w:val="00FA74FE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672FF"/>
  <w15:docId w15:val="{D18CDEE5-BE39-4D33-A0ED-5880E3C9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60"/>
      <w:jc w:val="center"/>
      <w:outlineLvl w:val="0"/>
    </w:pPr>
    <w:rPr>
      <w:rFonts w:ascii="Calibri" w:eastAsia="Calibri" w:hAnsi="Calibri" w:cs="Calibri"/>
      <w:b/>
      <w:color w:val="000000"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7415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4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rthcentralfertility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cp:lastModifiedBy>Mershon Tobin</cp:lastModifiedBy>
  <cp:revision>2</cp:revision>
  <cp:lastPrinted>2025-05-06T20:20:00Z</cp:lastPrinted>
  <dcterms:created xsi:type="dcterms:W3CDTF">2025-05-15T13:35:00Z</dcterms:created>
  <dcterms:modified xsi:type="dcterms:W3CDTF">2025-05-15T13:35:00Z</dcterms:modified>
</cp:coreProperties>
</file>